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3B34B" w14:textId="01D1ED01" w:rsidR="00F869E2" w:rsidRPr="00F869E2" w:rsidRDefault="00F869E2" w:rsidP="00F869E2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F869E2">
        <w:rPr>
          <w:rFonts w:ascii="方正小标宋简体" w:eastAsia="方正小标宋简体" w:hint="eastAsia"/>
          <w:sz w:val="44"/>
          <w:szCs w:val="44"/>
        </w:rPr>
        <w:t>山西省肿瘤医院采购管理</w:t>
      </w:r>
      <w:r>
        <w:rPr>
          <w:rFonts w:ascii="方正小标宋简体" w:eastAsia="方正小标宋简体" w:hint="eastAsia"/>
          <w:sz w:val="44"/>
          <w:szCs w:val="44"/>
        </w:rPr>
        <w:t>软件</w:t>
      </w:r>
    </w:p>
    <w:p w14:paraId="5771FEEA" w14:textId="77777777" w:rsidR="00F869E2" w:rsidRPr="00F869E2" w:rsidRDefault="00F869E2" w:rsidP="00F869E2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F869E2">
        <w:rPr>
          <w:rFonts w:ascii="方正小标宋简体" w:eastAsia="方正小标宋简体" w:hint="eastAsia"/>
          <w:sz w:val="44"/>
          <w:szCs w:val="44"/>
        </w:rPr>
        <w:t>市场调研需求</w:t>
      </w:r>
    </w:p>
    <w:p w14:paraId="4B4D3977" w14:textId="77777777" w:rsidR="00F869E2" w:rsidRPr="00F869E2" w:rsidRDefault="00F869E2" w:rsidP="00F869E2"/>
    <w:p w14:paraId="6CA257A1" w14:textId="77777777" w:rsidR="00F869E2" w:rsidRPr="00F869E2" w:rsidRDefault="00F869E2" w:rsidP="00F869E2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F869E2">
        <w:rPr>
          <w:rFonts w:ascii="黑体" w:eastAsia="黑体" w:hAnsi="黑体" w:hint="eastAsia"/>
          <w:sz w:val="32"/>
          <w:szCs w:val="32"/>
        </w:rPr>
        <w:t>一、调研背景与目的</w:t>
      </w:r>
    </w:p>
    <w:p w14:paraId="2B08ADAE" w14:textId="77777777" w:rsidR="00F869E2" w:rsidRPr="00F869E2" w:rsidRDefault="00F869E2" w:rsidP="008B0DD3">
      <w:pPr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F869E2">
        <w:rPr>
          <w:rFonts w:ascii="仿宋_GB2312" w:eastAsia="仿宋_GB2312" w:hint="eastAsia"/>
          <w:sz w:val="32"/>
          <w:szCs w:val="32"/>
        </w:rPr>
        <w:t>为提升医院采购工作的规范性、透明度与效率，拟开展“医院采购管理系统”，实现从预算编制、采购立项、申请、实施、合同履约到代理机构考核等全过程信息化管理。</w:t>
      </w:r>
    </w:p>
    <w:p w14:paraId="06FBBF29" w14:textId="247D8262" w:rsidR="00F869E2" w:rsidRPr="00F869E2" w:rsidRDefault="00F869E2" w:rsidP="008B0DD3">
      <w:pPr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F869E2">
        <w:rPr>
          <w:rFonts w:ascii="仿宋_GB2312" w:eastAsia="仿宋_GB2312" w:hint="eastAsia"/>
          <w:sz w:val="32"/>
          <w:szCs w:val="32"/>
        </w:rPr>
        <w:t>现</w:t>
      </w:r>
      <w:r w:rsidR="007201E3">
        <w:rPr>
          <w:rFonts w:ascii="仿宋_GB2312" w:eastAsia="仿宋_GB2312" w:hint="eastAsia"/>
          <w:sz w:val="32"/>
          <w:szCs w:val="32"/>
        </w:rPr>
        <w:t>申请</w:t>
      </w:r>
      <w:r w:rsidRPr="00F869E2">
        <w:rPr>
          <w:rFonts w:ascii="仿宋_GB2312" w:eastAsia="仿宋_GB2312" w:hint="eastAsia"/>
          <w:sz w:val="32"/>
          <w:szCs w:val="32"/>
        </w:rPr>
        <w:t>开展前期市场调研，广泛征集</w:t>
      </w:r>
      <w:r w:rsidR="007201E3">
        <w:rPr>
          <w:rFonts w:ascii="仿宋_GB2312" w:eastAsia="仿宋_GB2312" w:hint="eastAsia"/>
          <w:sz w:val="32"/>
          <w:szCs w:val="32"/>
        </w:rPr>
        <w:t>医院采购管理</w:t>
      </w:r>
      <w:r w:rsidRPr="00F869E2">
        <w:rPr>
          <w:rFonts w:ascii="仿宋_GB2312" w:eastAsia="仿宋_GB2312" w:hint="eastAsia"/>
          <w:sz w:val="32"/>
          <w:szCs w:val="32"/>
        </w:rPr>
        <w:t>解决方案与技术建议，进一步明确系统功能</w:t>
      </w:r>
      <w:r w:rsidR="007201E3">
        <w:rPr>
          <w:rFonts w:ascii="仿宋_GB2312" w:eastAsia="仿宋_GB2312" w:hint="eastAsia"/>
          <w:sz w:val="32"/>
          <w:szCs w:val="32"/>
        </w:rPr>
        <w:t>需求及</w:t>
      </w:r>
      <w:r w:rsidRPr="00F869E2">
        <w:rPr>
          <w:rFonts w:ascii="仿宋_GB2312" w:eastAsia="仿宋_GB2312" w:hint="eastAsia"/>
          <w:sz w:val="32"/>
          <w:szCs w:val="32"/>
        </w:rPr>
        <w:t>实施</w:t>
      </w:r>
      <w:r w:rsidR="007201E3">
        <w:rPr>
          <w:rFonts w:ascii="仿宋_GB2312" w:eastAsia="仿宋_GB2312" w:hint="eastAsia"/>
          <w:sz w:val="32"/>
          <w:szCs w:val="32"/>
        </w:rPr>
        <w:t>方案</w:t>
      </w:r>
      <w:r w:rsidRPr="00F869E2">
        <w:rPr>
          <w:rFonts w:ascii="仿宋_GB2312" w:eastAsia="仿宋_GB2312" w:hint="eastAsia"/>
          <w:sz w:val="32"/>
          <w:szCs w:val="32"/>
        </w:rPr>
        <w:t>。</w:t>
      </w:r>
    </w:p>
    <w:p w14:paraId="02E13E4C" w14:textId="6D909E04" w:rsidR="00F869E2" w:rsidRPr="00F869E2" w:rsidRDefault="00F869E2" w:rsidP="00F869E2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F869E2">
        <w:rPr>
          <w:rFonts w:ascii="黑体" w:eastAsia="黑体" w:hAnsi="黑体" w:hint="eastAsia"/>
          <w:sz w:val="32"/>
          <w:szCs w:val="32"/>
        </w:rPr>
        <w:t>二、</w:t>
      </w:r>
      <w:r w:rsidRPr="00F869E2">
        <w:rPr>
          <w:rFonts w:ascii="黑体" w:eastAsia="黑体" w:hAnsi="黑体" w:hint="eastAsia"/>
          <w:sz w:val="32"/>
          <w:szCs w:val="32"/>
        </w:rPr>
        <w:t>项目需求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800"/>
      </w:tblGrid>
      <w:tr w:rsidR="00F869E2" w:rsidRPr="00F869E2" w14:paraId="3EE2EB5E" w14:textId="77777777" w:rsidTr="002C502F">
        <w:trPr>
          <w:jc w:val="center"/>
        </w:trPr>
        <w:tc>
          <w:tcPr>
            <w:tcW w:w="2830" w:type="dxa"/>
            <w:vAlign w:val="center"/>
          </w:tcPr>
          <w:p w14:paraId="161F9825" w14:textId="77777777" w:rsidR="00F869E2" w:rsidRPr="00F869E2" w:rsidRDefault="00F869E2" w:rsidP="00F869E2">
            <w:pPr>
              <w:spacing w:after="160" w:line="278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869E2">
              <w:rPr>
                <w:rFonts w:ascii="宋体" w:eastAsia="宋体" w:hAnsi="宋体" w:hint="eastAsia"/>
                <w:sz w:val="28"/>
                <w:szCs w:val="28"/>
              </w:rPr>
              <w:t>模块名称</w:t>
            </w:r>
          </w:p>
        </w:tc>
        <w:tc>
          <w:tcPr>
            <w:tcW w:w="5800" w:type="dxa"/>
            <w:vAlign w:val="center"/>
          </w:tcPr>
          <w:p w14:paraId="551C6F33" w14:textId="77777777" w:rsidR="00F869E2" w:rsidRPr="00F869E2" w:rsidRDefault="00F869E2" w:rsidP="00F869E2">
            <w:pPr>
              <w:spacing w:after="160" w:line="278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869E2">
              <w:rPr>
                <w:rFonts w:ascii="宋体" w:eastAsia="宋体" w:hAnsi="宋体" w:hint="eastAsia"/>
                <w:sz w:val="28"/>
                <w:szCs w:val="28"/>
              </w:rPr>
              <w:t>简要说明</w:t>
            </w:r>
          </w:p>
        </w:tc>
      </w:tr>
      <w:tr w:rsidR="00F869E2" w:rsidRPr="00F869E2" w14:paraId="351778CC" w14:textId="77777777" w:rsidTr="002C502F">
        <w:trPr>
          <w:jc w:val="center"/>
        </w:trPr>
        <w:tc>
          <w:tcPr>
            <w:tcW w:w="2830" w:type="dxa"/>
            <w:vAlign w:val="center"/>
          </w:tcPr>
          <w:p w14:paraId="226C47F2" w14:textId="77777777" w:rsidR="00F869E2" w:rsidRPr="00F869E2" w:rsidRDefault="00F869E2" w:rsidP="00F869E2">
            <w:pPr>
              <w:spacing w:after="160" w:line="278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869E2">
              <w:rPr>
                <w:rFonts w:ascii="宋体" w:eastAsia="宋体" w:hAnsi="宋体" w:hint="eastAsia"/>
                <w:sz w:val="28"/>
                <w:szCs w:val="28"/>
              </w:rPr>
              <w:t>工作台</w:t>
            </w:r>
          </w:p>
        </w:tc>
        <w:tc>
          <w:tcPr>
            <w:tcW w:w="5800" w:type="dxa"/>
            <w:vAlign w:val="center"/>
          </w:tcPr>
          <w:p w14:paraId="2F10DDBD" w14:textId="77777777" w:rsidR="00F869E2" w:rsidRPr="00F869E2" w:rsidRDefault="00F869E2" w:rsidP="00F869E2">
            <w:pPr>
              <w:spacing w:after="160" w:line="278" w:lineRule="auto"/>
              <w:rPr>
                <w:rFonts w:ascii="宋体" w:eastAsia="宋体" w:hAnsi="宋体" w:hint="eastAsia"/>
                <w:sz w:val="28"/>
                <w:szCs w:val="28"/>
              </w:rPr>
            </w:pPr>
            <w:r w:rsidRPr="00F869E2">
              <w:rPr>
                <w:rFonts w:ascii="宋体" w:eastAsia="宋体" w:hAnsi="宋体" w:hint="eastAsia"/>
                <w:sz w:val="28"/>
                <w:szCs w:val="28"/>
              </w:rPr>
              <w:t>提供个性化信息展示界面，包括政策通知、待办事项、业务数据看板等。</w:t>
            </w:r>
          </w:p>
        </w:tc>
      </w:tr>
      <w:tr w:rsidR="00F869E2" w:rsidRPr="00F869E2" w14:paraId="1D0C5006" w14:textId="77777777" w:rsidTr="002C502F">
        <w:trPr>
          <w:jc w:val="center"/>
        </w:trPr>
        <w:tc>
          <w:tcPr>
            <w:tcW w:w="2830" w:type="dxa"/>
            <w:vAlign w:val="center"/>
          </w:tcPr>
          <w:p w14:paraId="6081FB7B" w14:textId="77777777" w:rsidR="00F869E2" w:rsidRPr="00F869E2" w:rsidRDefault="00F869E2" w:rsidP="00F869E2">
            <w:pPr>
              <w:spacing w:after="160" w:line="278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869E2">
              <w:rPr>
                <w:rFonts w:ascii="宋体" w:eastAsia="宋体" w:hAnsi="宋体" w:hint="eastAsia"/>
                <w:sz w:val="28"/>
                <w:szCs w:val="28"/>
              </w:rPr>
              <w:t>采购预算管理</w:t>
            </w:r>
          </w:p>
        </w:tc>
        <w:tc>
          <w:tcPr>
            <w:tcW w:w="5800" w:type="dxa"/>
            <w:vAlign w:val="center"/>
          </w:tcPr>
          <w:p w14:paraId="7599818F" w14:textId="77777777" w:rsidR="00F869E2" w:rsidRPr="00F869E2" w:rsidRDefault="00F869E2" w:rsidP="00F869E2">
            <w:pPr>
              <w:spacing w:after="160" w:line="278" w:lineRule="auto"/>
              <w:rPr>
                <w:rFonts w:ascii="宋体" w:eastAsia="宋体" w:hAnsi="宋体" w:hint="eastAsia"/>
                <w:sz w:val="28"/>
                <w:szCs w:val="28"/>
              </w:rPr>
            </w:pPr>
            <w:r w:rsidRPr="00F869E2">
              <w:rPr>
                <w:rFonts w:ascii="宋体" w:eastAsia="宋体" w:hAnsi="宋体" w:hint="eastAsia"/>
                <w:sz w:val="28"/>
                <w:szCs w:val="28"/>
              </w:rPr>
              <w:t>管理采购预算编制、调整及执行信息，支持与临时预算的数据衔接。</w:t>
            </w:r>
          </w:p>
        </w:tc>
      </w:tr>
      <w:tr w:rsidR="00F869E2" w:rsidRPr="00F869E2" w14:paraId="1DA688B2" w14:textId="77777777" w:rsidTr="002C502F">
        <w:trPr>
          <w:trHeight w:val="812"/>
          <w:jc w:val="center"/>
        </w:trPr>
        <w:tc>
          <w:tcPr>
            <w:tcW w:w="2830" w:type="dxa"/>
            <w:vAlign w:val="center"/>
          </w:tcPr>
          <w:p w14:paraId="7C66C06E" w14:textId="77777777" w:rsidR="00F869E2" w:rsidRPr="00F869E2" w:rsidRDefault="00F869E2" w:rsidP="00F869E2">
            <w:pPr>
              <w:spacing w:after="160" w:line="278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869E2">
              <w:rPr>
                <w:rFonts w:ascii="宋体" w:eastAsia="宋体" w:hAnsi="宋体" w:hint="eastAsia"/>
                <w:sz w:val="28"/>
                <w:szCs w:val="28"/>
              </w:rPr>
              <w:t>采购准备及计划管理</w:t>
            </w:r>
          </w:p>
        </w:tc>
        <w:tc>
          <w:tcPr>
            <w:tcW w:w="5800" w:type="dxa"/>
            <w:vAlign w:val="center"/>
          </w:tcPr>
          <w:p w14:paraId="0CF13C64" w14:textId="77777777" w:rsidR="00F869E2" w:rsidRPr="00F869E2" w:rsidRDefault="00F869E2" w:rsidP="00F869E2">
            <w:pPr>
              <w:spacing w:after="160" w:line="278" w:lineRule="auto"/>
              <w:rPr>
                <w:rFonts w:ascii="宋体" w:eastAsia="宋体" w:hAnsi="宋体" w:hint="eastAsia"/>
                <w:sz w:val="28"/>
                <w:szCs w:val="28"/>
              </w:rPr>
            </w:pPr>
            <w:r w:rsidRPr="00F869E2">
              <w:rPr>
                <w:rFonts w:ascii="宋体" w:eastAsia="宋体" w:hAnsi="宋体" w:hint="eastAsia"/>
                <w:sz w:val="28"/>
                <w:szCs w:val="28"/>
              </w:rPr>
              <w:t>支持前期调研、</w:t>
            </w:r>
            <w:proofErr w:type="gramStart"/>
            <w:r w:rsidRPr="00F869E2">
              <w:rPr>
                <w:rFonts w:ascii="宋体" w:eastAsia="宋体" w:hAnsi="宋体" w:hint="eastAsia"/>
                <w:sz w:val="28"/>
                <w:szCs w:val="28"/>
              </w:rPr>
              <w:t>供应商线上</w:t>
            </w:r>
            <w:proofErr w:type="gramEnd"/>
            <w:r w:rsidRPr="00F869E2">
              <w:rPr>
                <w:rFonts w:ascii="宋体" w:eastAsia="宋体" w:hAnsi="宋体" w:hint="eastAsia"/>
                <w:sz w:val="28"/>
                <w:szCs w:val="28"/>
              </w:rPr>
              <w:t>报价与方案提交，辅助制定采购计划。</w:t>
            </w:r>
          </w:p>
        </w:tc>
      </w:tr>
      <w:tr w:rsidR="00F869E2" w:rsidRPr="00F869E2" w14:paraId="6536797F" w14:textId="77777777" w:rsidTr="002C502F">
        <w:trPr>
          <w:jc w:val="center"/>
        </w:trPr>
        <w:tc>
          <w:tcPr>
            <w:tcW w:w="2830" w:type="dxa"/>
            <w:vAlign w:val="center"/>
          </w:tcPr>
          <w:p w14:paraId="18D6C944" w14:textId="77777777" w:rsidR="00F869E2" w:rsidRPr="00F869E2" w:rsidRDefault="00F869E2" w:rsidP="00F869E2">
            <w:pPr>
              <w:spacing w:after="160" w:line="278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869E2">
              <w:rPr>
                <w:rFonts w:ascii="宋体" w:eastAsia="宋体" w:hAnsi="宋体" w:hint="eastAsia"/>
                <w:sz w:val="28"/>
                <w:szCs w:val="28"/>
              </w:rPr>
              <w:t>采购立项管理</w:t>
            </w:r>
          </w:p>
        </w:tc>
        <w:tc>
          <w:tcPr>
            <w:tcW w:w="5800" w:type="dxa"/>
            <w:vAlign w:val="center"/>
          </w:tcPr>
          <w:p w14:paraId="02F3FCD0" w14:textId="77777777" w:rsidR="00F869E2" w:rsidRPr="00F869E2" w:rsidRDefault="00F869E2" w:rsidP="00F869E2">
            <w:pPr>
              <w:spacing w:after="160" w:line="278" w:lineRule="auto"/>
              <w:rPr>
                <w:rFonts w:ascii="宋体" w:eastAsia="宋体" w:hAnsi="宋体" w:hint="eastAsia"/>
                <w:sz w:val="28"/>
                <w:szCs w:val="28"/>
              </w:rPr>
            </w:pPr>
            <w:r w:rsidRPr="00F869E2">
              <w:rPr>
                <w:rFonts w:ascii="宋体" w:eastAsia="宋体" w:hAnsi="宋体" w:hint="eastAsia"/>
                <w:sz w:val="28"/>
                <w:szCs w:val="28"/>
              </w:rPr>
              <w:t>汇总前期准备资料，形成立项文档，配合上会流程。</w:t>
            </w:r>
          </w:p>
        </w:tc>
      </w:tr>
      <w:tr w:rsidR="00F869E2" w:rsidRPr="00F869E2" w14:paraId="0516124E" w14:textId="77777777" w:rsidTr="002C502F">
        <w:trPr>
          <w:jc w:val="center"/>
        </w:trPr>
        <w:tc>
          <w:tcPr>
            <w:tcW w:w="2830" w:type="dxa"/>
            <w:vAlign w:val="center"/>
          </w:tcPr>
          <w:p w14:paraId="75DFF758" w14:textId="77777777" w:rsidR="00F869E2" w:rsidRPr="00F869E2" w:rsidRDefault="00F869E2" w:rsidP="00F869E2">
            <w:pPr>
              <w:spacing w:after="160" w:line="278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869E2">
              <w:rPr>
                <w:rFonts w:ascii="宋体" w:eastAsia="宋体" w:hAnsi="宋体" w:hint="eastAsia"/>
                <w:sz w:val="28"/>
                <w:szCs w:val="28"/>
              </w:rPr>
              <w:t>采购申请管理</w:t>
            </w:r>
          </w:p>
        </w:tc>
        <w:tc>
          <w:tcPr>
            <w:tcW w:w="5800" w:type="dxa"/>
            <w:vAlign w:val="center"/>
          </w:tcPr>
          <w:p w14:paraId="2C20E5A1" w14:textId="77777777" w:rsidR="00F869E2" w:rsidRPr="00F869E2" w:rsidRDefault="00F869E2" w:rsidP="00F869E2">
            <w:pPr>
              <w:spacing w:after="160" w:line="278" w:lineRule="auto"/>
              <w:rPr>
                <w:rFonts w:ascii="宋体" w:eastAsia="宋体" w:hAnsi="宋体" w:hint="eastAsia"/>
                <w:sz w:val="28"/>
                <w:szCs w:val="28"/>
              </w:rPr>
            </w:pPr>
            <w:r w:rsidRPr="00F869E2">
              <w:rPr>
                <w:rFonts w:ascii="宋体" w:eastAsia="宋体" w:hAnsi="宋体" w:hint="eastAsia"/>
                <w:sz w:val="28"/>
                <w:szCs w:val="28"/>
              </w:rPr>
              <w:t>管理各部门提交的采购申请，完成内部流转和审批建项。</w:t>
            </w:r>
          </w:p>
        </w:tc>
      </w:tr>
      <w:tr w:rsidR="00F869E2" w:rsidRPr="00F869E2" w14:paraId="1A211085" w14:textId="77777777" w:rsidTr="002C502F">
        <w:trPr>
          <w:jc w:val="center"/>
        </w:trPr>
        <w:tc>
          <w:tcPr>
            <w:tcW w:w="2830" w:type="dxa"/>
            <w:vAlign w:val="center"/>
          </w:tcPr>
          <w:p w14:paraId="3AC8F262" w14:textId="77777777" w:rsidR="00F869E2" w:rsidRPr="00F869E2" w:rsidRDefault="00F869E2" w:rsidP="00F869E2">
            <w:pPr>
              <w:spacing w:after="160" w:line="278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869E2">
              <w:rPr>
                <w:rFonts w:ascii="宋体" w:eastAsia="宋体" w:hAnsi="宋体" w:hint="eastAsia"/>
                <w:sz w:val="28"/>
                <w:szCs w:val="28"/>
              </w:rPr>
              <w:t>采购实施管理</w:t>
            </w:r>
          </w:p>
        </w:tc>
        <w:tc>
          <w:tcPr>
            <w:tcW w:w="5800" w:type="dxa"/>
            <w:vAlign w:val="center"/>
          </w:tcPr>
          <w:p w14:paraId="4A076E58" w14:textId="77777777" w:rsidR="00F869E2" w:rsidRPr="00F869E2" w:rsidRDefault="00F869E2" w:rsidP="00F869E2">
            <w:pPr>
              <w:spacing w:after="160" w:line="278" w:lineRule="auto"/>
              <w:rPr>
                <w:rFonts w:ascii="宋体" w:eastAsia="宋体" w:hAnsi="宋体" w:hint="eastAsia"/>
                <w:sz w:val="28"/>
                <w:szCs w:val="28"/>
              </w:rPr>
            </w:pPr>
            <w:r w:rsidRPr="00F869E2">
              <w:rPr>
                <w:rFonts w:ascii="宋体" w:eastAsia="宋体" w:hAnsi="宋体" w:hint="eastAsia"/>
                <w:sz w:val="28"/>
                <w:szCs w:val="28"/>
              </w:rPr>
              <w:t>支持采购文件管理、开评标管理与采购过程</w:t>
            </w:r>
            <w:r w:rsidRPr="00F869E2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全记录。</w:t>
            </w:r>
          </w:p>
        </w:tc>
      </w:tr>
      <w:tr w:rsidR="00F869E2" w:rsidRPr="00F869E2" w14:paraId="0BC2CFDD" w14:textId="77777777" w:rsidTr="002C502F">
        <w:trPr>
          <w:jc w:val="center"/>
        </w:trPr>
        <w:tc>
          <w:tcPr>
            <w:tcW w:w="2830" w:type="dxa"/>
            <w:vAlign w:val="center"/>
          </w:tcPr>
          <w:p w14:paraId="01837D09" w14:textId="77777777" w:rsidR="00F869E2" w:rsidRPr="00F869E2" w:rsidRDefault="00F869E2" w:rsidP="00F869E2">
            <w:pPr>
              <w:spacing w:after="160" w:line="278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869E2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采购合同履约管理</w:t>
            </w:r>
          </w:p>
        </w:tc>
        <w:tc>
          <w:tcPr>
            <w:tcW w:w="5800" w:type="dxa"/>
            <w:vAlign w:val="center"/>
          </w:tcPr>
          <w:p w14:paraId="2C607705" w14:textId="77777777" w:rsidR="00F869E2" w:rsidRPr="00F869E2" w:rsidRDefault="00F869E2" w:rsidP="00F869E2">
            <w:pPr>
              <w:spacing w:after="160" w:line="278" w:lineRule="auto"/>
              <w:rPr>
                <w:rFonts w:ascii="宋体" w:eastAsia="宋体" w:hAnsi="宋体" w:hint="eastAsia"/>
                <w:sz w:val="28"/>
                <w:szCs w:val="28"/>
              </w:rPr>
            </w:pPr>
            <w:r w:rsidRPr="00F869E2">
              <w:rPr>
                <w:rFonts w:ascii="宋体" w:eastAsia="宋体" w:hAnsi="宋体" w:hint="eastAsia"/>
                <w:sz w:val="28"/>
                <w:szCs w:val="28"/>
              </w:rPr>
              <w:t>生成合同文本，跟踪履约过程，记录关键进度。</w:t>
            </w:r>
          </w:p>
        </w:tc>
      </w:tr>
      <w:tr w:rsidR="00F869E2" w:rsidRPr="00F869E2" w14:paraId="39BB1429" w14:textId="77777777" w:rsidTr="002C502F">
        <w:trPr>
          <w:jc w:val="center"/>
        </w:trPr>
        <w:tc>
          <w:tcPr>
            <w:tcW w:w="2830" w:type="dxa"/>
            <w:vAlign w:val="center"/>
          </w:tcPr>
          <w:p w14:paraId="4BAD167B" w14:textId="77777777" w:rsidR="00F869E2" w:rsidRPr="00F869E2" w:rsidRDefault="00F869E2" w:rsidP="00F869E2">
            <w:pPr>
              <w:spacing w:after="160" w:line="278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869E2">
              <w:rPr>
                <w:rFonts w:ascii="宋体" w:eastAsia="宋体" w:hAnsi="宋体" w:hint="eastAsia"/>
                <w:sz w:val="28"/>
                <w:szCs w:val="28"/>
              </w:rPr>
              <w:t>代理机构考核</w:t>
            </w:r>
          </w:p>
        </w:tc>
        <w:tc>
          <w:tcPr>
            <w:tcW w:w="5800" w:type="dxa"/>
            <w:vAlign w:val="center"/>
          </w:tcPr>
          <w:p w14:paraId="4A444FED" w14:textId="77777777" w:rsidR="00F869E2" w:rsidRPr="00F869E2" w:rsidRDefault="00F869E2" w:rsidP="00F869E2">
            <w:pPr>
              <w:spacing w:after="160" w:line="278" w:lineRule="auto"/>
              <w:rPr>
                <w:rFonts w:ascii="宋体" w:eastAsia="宋体" w:hAnsi="宋体" w:hint="eastAsia"/>
                <w:sz w:val="28"/>
                <w:szCs w:val="28"/>
              </w:rPr>
            </w:pPr>
            <w:r w:rsidRPr="00F869E2">
              <w:rPr>
                <w:rFonts w:ascii="宋体" w:eastAsia="宋体" w:hAnsi="宋体" w:hint="eastAsia"/>
                <w:sz w:val="28"/>
                <w:szCs w:val="28"/>
              </w:rPr>
              <w:t>建立代理公司考核打分与排名机制，实现动态监管。</w:t>
            </w:r>
          </w:p>
        </w:tc>
      </w:tr>
      <w:tr w:rsidR="00F869E2" w:rsidRPr="00F869E2" w14:paraId="5FB18901" w14:textId="77777777" w:rsidTr="002C502F">
        <w:trPr>
          <w:jc w:val="center"/>
        </w:trPr>
        <w:tc>
          <w:tcPr>
            <w:tcW w:w="2830" w:type="dxa"/>
            <w:vAlign w:val="center"/>
          </w:tcPr>
          <w:p w14:paraId="5901334C" w14:textId="77777777" w:rsidR="00F869E2" w:rsidRPr="00F869E2" w:rsidRDefault="00F869E2" w:rsidP="00F869E2">
            <w:pPr>
              <w:spacing w:after="160" w:line="278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869E2">
              <w:rPr>
                <w:rFonts w:ascii="宋体" w:eastAsia="宋体" w:hAnsi="宋体" w:hint="eastAsia"/>
                <w:sz w:val="28"/>
                <w:szCs w:val="28"/>
              </w:rPr>
              <w:t>采购项目进度管理</w:t>
            </w:r>
          </w:p>
        </w:tc>
        <w:tc>
          <w:tcPr>
            <w:tcW w:w="5800" w:type="dxa"/>
            <w:vAlign w:val="center"/>
          </w:tcPr>
          <w:p w14:paraId="1E19D29D" w14:textId="77777777" w:rsidR="00F869E2" w:rsidRPr="00F869E2" w:rsidRDefault="00F869E2" w:rsidP="00F869E2">
            <w:pPr>
              <w:spacing w:after="160" w:line="278" w:lineRule="auto"/>
              <w:rPr>
                <w:rFonts w:ascii="宋体" w:eastAsia="宋体" w:hAnsi="宋体" w:hint="eastAsia"/>
                <w:sz w:val="28"/>
                <w:szCs w:val="28"/>
              </w:rPr>
            </w:pPr>
            <w:r w:rsidRPr="00F869E2">
              <w:rPr>
                <w:rFonts w:ascii="宋体" w:eastAsia="宋体" w:hAnsi="宋体" w:hint="eastAsia"/>
                <w:sz w:val="28"/>
                <w:szCs w:val="28"/>
              </w:rPr>
              <w:t>建立</w:t>
            </w:r>
            <w:proofErr w:type="gramStart"/>
            <w:r w:rsidRPr="00F869E2">
              <w:rPr>
                <w:rFonts w:ascii="宋体" w:eastAsia="宋体" w:hAnsi="宋体" w:hint="eastAsia"/>
                <w:sz w:val="28"/>
                <w:szCs w:val="28"/>
              </w:rPr>
              <w:t>项目台</w:t>
            </w:r>
            <w:proofErr w:type="gramEnd"/>
            <w:r w:rsidRPr="00F869E2">
              <w:rPr>
                <w:rFonts w:ascii="宋体" w:eastAsia="宋体" w:hAnsi="宋体" w:hint="eastAsia"/>
                <w:sz w:val="28"/>
                <w:szCs w:val="28"/>
              </w:rPr>
              <w:t>账，实时掌握采购项目各环节进度状态。</w:t>
            </w:r>
          </w:p>
        </w:tc>
      </w:tr>
      <w:tr w:rsidR="00F869E2" w:rsidRPr="00F869E2" w14:paraId="0606F654" w14:textId="77777777" w:rsidTr="002C502F">
        <w:trPr>
          <w:jc w:val="center"/>
        </w:trPr>
        <w:tc>
          <w:tcPr>
            <w:tcW w:w="2830" w:type="dxa"/>
            <w:vAlign w:val="center"/>
          </w:tcPr>
          <w:p w14:paraId="38E1DF81" w14:textId="77777777" w:rsidR="00F869E2" w:rsidRPr="00F869E2" w:rsidRDefault="00F869E2" w:rsidP="00F869E2">
            <w:pPr>
              <w:spacing w:after="160" w:line="278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869E2">
              <w:rPr>
                <w:rFonts w:ascii="宋体" w:eastAsia="宋体" w:hAnsi="宋体" w:hint="eastAsia"/>
                <w:sz w:val="28"/>
                <w:szCs w:val="28"/>
              </w:rPr>
              <w:t>采购资料库</w:t>
            </w:r>
          </w:p>
        </w:tc>
        <w:tc>
          <w:tcPr>
            <w:tcW w:w="5800" w:type="dxa"/>
            <w:vAlign w:val="center"/>
          </w:tcPr>
          <w:p w14:paraId="4C48202B" w14:textId="77777777" w:rsidR="00F869E2" w:rsidRPr="00F869E2" w:rsidRDefault="00F869E2" w:rsidP="00F869E2">
            <w:pPr>
              <w:spacing w:after="160" w:line="278" w:lineRule="auto"/>
              <w:rPr>
                <w:rFonts w:ascii="宋体" w:eastAsia="宋体" w:hAnsi="宋体" w:hint="eastAsia"/>
                <w:sz w:val="28"/>
                <w:szCs w:val="28"/>
              </w:rPr>
            </w:pPr>
            <w:r w:rsidRPr="00F869E2">
              <w:rPr>
                <w:rFonts w:ascii="宋体" w:eastAsia="宋体" w:hAnsi="宋体" w:hint="eastAsia"/>
                <w:sz w:val="28"/>
                <w:szCs w:val="28"/>
              </w:rPr>
              <w:t>支持资料归集及一键打包下载</w:t>
            </w:r>
          </w:p>
        </w:tc>
      </w:tr>
      <w:tr w:rsidR="00F869E2" w:rsidRPr="00F869E2" w14:paraId="54BF724E" w14:textId="77777777" w:rsidTr="002C502F">
        <w:trPr>
          <w:jc w:val="center"/>
        </w:trPr>
        <w:tc>
          <w:tcPr>
            <w:tcW w:w="2830" w:type="dxa"/>
            <w:vAlign w:val="center"/>
          </w:tcPr>
          <w:p w14:paraId="5424ACC9" w14:textId="77777777" w:rsidR="00F869E2" w:rsidRPr="00F869E2" w:rsidRDefault="00F869E2" w:rsidP="00F869E2">
            <w:pPr>
              <w:spacing w:after="160" w:line="278" w:lineRule="auto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869E2">
              <w:rPr>
                <w:rFonts w:ascii="宋体" w:eastAsia="宋体" w:hAnsi="宋体" w:hint="eastAsia"/>
                <w:sz w:val="28"/>
                <w:szCs w:val="28"/>
              </w:rPr>
              <w:t>AI协助审查</w:t>
            </w:r>
          </w:p>
        </w:tc>
        <w:tc>
          <w:tcPr>
            <w:tcW w:w="5800" w:type="dxa"/>
            <w:vAlign w:val="center"/>
          </w:tcPr>
          <w:p w14:paraId="1E0584AC" w14:textId="77777777" w:rsidR="00F869E2" w:rsidRPr="00F869E2" w:rsidRDefault="00F869E2" w:rsidP="00F869E2">
            <w:pPr>
              <w:spacing w:after="160" w:line="278" w:lineRule="auto"/>
              <w:rPr>
                <w:rFonts w:ascii="宋体" w:eastAsia="宋体" w:hAnsi="宋体" w:hint="eastAsia"/>
                <w:sz w:val="28"/>
                <w:szCs w:val="28"/>
              </w:rPr>
            </w:pPr>
            <w:r w:rsidRPr="00F869E2">
              <w:rPr>
                <w:rFonts w:ascii="宋体" w:eastAsia="宋体" w:hAnsi="宋体" w:hint="eastAsia"/>
                <w:sz w:val="28"/>
                <w:szCs w:val="28"/>
              </w:rPr>
              <w:t>在采购需求审批及招标文件审批以及投标文件审查提供AI（如DEEPSEEK、ChatGPT等）提示</w:t>
            </w:r>
          </w:p>
        </w:tc>
      </w:tr>
    </w:tbl>
    <w:p w14:paraId="4F0974E3" w14:textId="77777777" w:rsidR="000D04C9" w:rsidRPr="00F869E2" w:rsidRDefault="000D04C9">
      <w:pPr>
        <w:rPr>
          <w:rFonts w:ascii="仿宋_GB2312" w:eastAsia="仿宋_GB2312" w:hint="eastAsia"/>
        </w:rPr>
      </w:pPr>
    </w:p>
    <w:sectPr w:rsidR="000D04C9" w:rsidRPr="00F869E2" w:rsidSect="00F869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E2"/>
    <w:rsid w:val="000D04C9"/>
    <w:rsid w:val="002C502F"/>
    <w:rsid w:val="007201E3"/>
    <w:rsid w:val="008B0DD3"/>
    <w:rsid w:val="00A8317F"/>
    <w:rsid w:val="00DE0BBA"/>
    <w:rsid w:val="00F8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01AE1"/>
  <w15:chartTrackingRefBased/>
  <w15:docId w15:val="{576F78EC-0AA6-4AC1-9095-FEA37B37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9E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9E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9E2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9E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9E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9E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9E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9E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9E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869E2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F8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2025-04-10T03:17:00Z</dcterms:created>
  <dcterms:modified xsi:type="dcterms:W3CDTF">2025-04-10T03:22:00Z</dcterms:modified>
</cp:coreProperties>
</file>